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0489" w:type="dxa"/>
        <w:tblLayout w:type="fixed"/>
        <w:tblLook w:val="0000" w:firstRow="0" w:lastRow="0" w:firstColumn="0" w:lastColumn="0" w:noHBand="0" w:noVBand="0"/>
      </w:tblPr>
      <w:tblGrid>
        <w:gridCol w:w="3661"/>
        <w:gridCol w:w="2688"/>
        <w:gridCol w:w="4140"/>
      </w:tblGrid>
      <w:tr w:rsidR="00C328FE" w:rsidRPr="00677309" w:rsidTr="005C27EE">
        <w:trPr>
          <w:trHeight w:val="1620"/>
        </w:trPr>
        <w:tc>
          <w:tcPr>
            <w:tcW w:w="3661" w:type="dxa"/>
          </w:tcPr>
          <w:p w:rsidR="00C328FE" w:rsidRPr="00677309" w:rsidRDefault="00C328FE" w:rsidP="005C27EE">
            <w:pPr>
              <w:framePr w:hSpace="180" w:wrap="around" w:vAnchor="text" w:hAnchor="text" w:x="-384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C328FE" w:rsidRPr="00677309" w:rsidRDefault="00C328FE" w:rsidP="005C27EE">
            <w:pPr>
              <w:framePr w:hSpace="180" w:wrap="around" w:vAnchor="text" w:hAnchor="text" w:x="-384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C328FE" w:rsidRPr="00677309" w:rsidRDefault="00C328FE" w:rsidP="005C27EE">
            <w:pPr>
              <w:framePr w:hSpace="180" w:wrap="around" w:vAnchor="text" w:hAnchor="text" w:x="-384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C328FE" w:rsidRDefault="00C328FE" w:rsidP="005C27EE">
            <w:pPr>
              <w:framePr w:hSpace="180" w:wrap="around" w:vAnchor="text" w:hAnchor="text" w:x="-384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5C27EE" w:rsidRDefault="005C27EE" w:rsidP="005C27EE">
            <w:pPr>
              <w:framePr w:hSpace="180" w:wrap="around" w:vAnchor="text" w:hAnchor="text" w:x="-384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C328FE" w:rsidRPr="00845DF5" w:rsidRDefault="00C328FE" w:rsidP="005C27EE">
            <w:pPr>
              <w:framePr w:hSpace="180" w:wrap="around" w:vAnchor="text" w:hAnchor="text" w:x="-384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животноводства</w:t>
            </w:r>
          </w:p>
        </w:tc>
        <w:tc>
          <w:tcPr>
            <w:tcW w:w="2688" w:type="dxa"/>
          </w:tcPr>
          <w:p w:rsidR="00C328FE" w:rsidRPr="00677309" w:rsidRDefault="00C328FE" w:rsidP="005C27EE">
            <w:pPr>
              <w:framePr w:hSpace="180" w:wrap="around" w:vAnchor="text" w:hAnchor="text" w:x="-384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C328FE" w:rsidRPr="00677309" w:rsidRDefault="00C328FE" w:rsidP="005C27EE">
            <w:pPr>
              <w:pStyle w:val="3"/>
              <w:keepNext w:val="0"/>
              <w:framePr w:wrap="auto" w:hAnchor="text" w:x="-384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F96A0A" w:rsidRDefault="00F96A0A" w:rsidP="005C27EE">
            <w:pPr>
              <w:pStyle w:val="4"/>
              <w:keepNext w:val="0"/>
              <w:framePr w:wrap="auto" w:hAnchor="text" w:x="-384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328FE" w:rsidRPr="00677309" w:rsidRDefault="00C328FE" w:rsidP="005C27EE">
            <w:pPr>
              <w:pStyle w:val="4"/>
              <w:keepNext w:val="0"/>
              <w:framePr w:wrap="auto" w:hAnchor="text" w:x="-384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C328FE" w:rsidRPr="00677309" w:rsidRDefault="00D3203B" w:rsidP="005C27EE">
            <w:pPr>
              <w:pStyle w:val="4"/>
              <w:keepNext w:val="0"/>
              <w:framePr w:wrap="auto" w:hAnchor="text" w:x="-384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_____________</w:t>
            </w:r>
            <w:proofErr w:type="spellStart"/>
            <w:r w:rsidR="005C27EE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Ф</w:t>
            </w:r>
            <w:r w:rsidR="00C328FE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</w:t>
            </w:r>
            <w:r w:rsidR="005C27EE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Майер</w:t>
            </w:r>
            <w:proofErr w:type="spellEnd"/>
          </w:p>
          <w:p w:rsidR="00C328FE" w:rsidRPr="00677309" w:rsidRDefault="005C27EE" w:rsidP="005C27EE">
            <w:pPr>
              <w:framePr w:hSpace="180" w:wrap="around" w:vAnchor="text" w:hAnchor="text" w:x="-384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______._____2018 </w:t>
            </w:r>
            <w:r w:rsidR="00C328FE"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5C27E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5E6C1D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5C27EE" w:rsidRDefault="005C27EE" w:rsidP="00C328FE"/>
    <w:p w:rsidR="005C27EE" w:rsidRPr="00AE3D54" w:rsidRDefault="005C27E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5C27EE" w:rsidRPr="005C27EE" w:rsidRDefault="00C328FE" w:rsidP="005C27E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  <w:r w:rsidR="005C27EE" w:rsidRPr="005C27EE">
        <w:rPr>
          <w:rFonts w:ascii="Times New Roman" w:hAnsi="Times New Roman" w:cs="Times New Roman"/>
          <w:b/>
          <w:color w:val="FF0000"/>
          <w:sz w:val="28"/>
          <w:szCs w:val="28"/>
        </w:rPr>
        <w:t>(Syllabus)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03B" w:rsidRPr="00D3203B" w:rsidRDefault="005C27EE" w:rsidP="005C27E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</w:t>
      </w:r>
      <w:r w:rsidR="00D3203B">
        <w:rPr>
          <w:rFonts w:ascii="Times New Roman" w:hAnsi="Times New Roman" w:cs="Times New Roman"/>
          <w:b w:val="0"/>
          <w:color w:val="auto"/>
        </w:rPr>
        <w:t xml:space="preserve"> </w:t>
      </w:r>
      <w:r w:rsidR="00D3203B" w:rsidRPr="00D3203B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 w:rsidR="00D3203B" w:rsidRPr="00D3203B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="009F0780">
        <w:rPr>
          <w:rFonts w:ascii="Times New Roman" w:hAnsi="Times New Roman" w:cs="Times New Roman"/>
          <w:b w:val="0"/>
          <w:color w:val="auto"/>
        </w:rPr>
        <w:t>Научные основы кормления</w:t>
      </w:r>
      <w:r w:rsidR="00DD7846">
        <w:rPr>
          <w:rFonts w:ascii="Times New Roman" w:hAnsi="Times New Roman" w:cs="Times New Roman"/>
          <w:b w:val="0"/>
          <w:color w:val="auto"/>
        </w:rPr>
        <w:t xml:space="preserve"> лошадей</w:t>
      </w:r>
    </w:p>
    <w:p w:rsidR="00C328FE" w:rsidRDefault="00C328FE" w:rsidP="00D3203B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</w:p>
    <w:p w:rsidR="00C328FE" w:rsidRPr="00845DF5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328FE" w:rsidRDefault="00DD7846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специальность     </w:t>
      </w:r>
      <w:r w:rsidR="005C27EE">
        <w:rPr>
          <w:sz w:val="28"/>
          <w:szCs w:val="28"/>
        </w:rPr>
        <w:t xml:space="preserve">        </w:t>
      </w:r>
      <w:r w:rsidR="00C328FE">
        <w:rPr>
          <w:sz w:val="28"/>
          <w:szCs w:val="28"/>
        </w:rPr>
        <w:t>6</w:t>
      </w:r>
      <w:r w:rsidR="00C328FE">
        <w:rPr>
          <w:sz w:val="28"/>
          <w:szCs w:val="28"/>
          <w:lang w:val="en-US"/>
        </w:rPr>
        <w:t>D</w:t>
      </w:r>
      <w:r w:rsidR="00C328FE"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5C27E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DD7846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всего кредитов       </w:t>
      </w:r>
      <w:r w:rsidR="005C27EE">
        <w:rPr>
          <w:rFonts w:ascii="Times New Roman" w:hAnsi="Times New Roman" w:cs="Times New Roman"/>
          <w:b w:val="0"/>
          <w:color w:val="auto"/>
        </w:rPr>
        <w:t xml:space="preserve">     </w:t>
      </w:r>
      <w:r w:rsidR="00C328FE" w:rsidRPr="009F0780">
        <w:rPr>
          <w:rFonts w:ascii="Times New Roman" w:hAnsi="Times New Roman" w:cs="Times New Roman"/>
          <w:b w:val="0"/>
          <w:color w:val="auto"/>
        </w:rPr>
        <w:t>3</w:t>
      </w:r>
      <w:r w:rsidR="009F0780" w:rsidRPr="009F0780">
        <w:rPr>
          <w:rFonts w:ascii="Times New Roman" w:hAnsi="Times New Roman" w:cs="Times New Roman"/>
          <w:b w:val="0"/>
          <w:color w:val="auto"/>
        </w:rPr>
        <w:t xml:space="preserve"> KZ / 5 ECTS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780" w:rsidRDefault="009F0780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780" w:rsidRDefault="009F0780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6C1D" w:rsidRDefault="005E6C1D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Pr="00677309" w:rsidRDefault="009F0780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2018</w:t>
      </w:r>
    </w:p>
    <w:p w:rsidR="00DD7846" w:rsidRPr="00135044" w:rsidRDefault="005E6C1D" w:rsidP="00135044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Рабочая у</w:t>
      </w:r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 про</w:t>
      </w:r>
      <w:r w:rsidR="00D3203B">
        <w:rPr>
          <w:rFonts w:ascii="Times New Roman" w:hAnsi="Times New Roman" w:cs="Times New Roman"/>
          <w:b w:val="0"/>
          <w:color w:val="auto"/>
        </w:rPr>
        <w:t>грамма составлена</w:t>
      </w:r>
      <w:r w:rsidR="009F0780">
        <w:rPr>
          <w:rFonts w:ascii="Times New Roman" w:hAnsi="Times New Roman" w:cs="Times New Roman"/>
          <w:b w:val="0"/>
          <w:color w:val="auto"/>
        </w:rPr>
        <w:t xml:space="preserve"> </w:t>
      </w:r>
      <w:r w:rsidR="009F0780">
        <w:rPr>
          <w:rFonts w:ascii="Times New Roman" w:hAnsi="Times New Roman" w:cs="Times New Roman"/>
          <w:b w:val="0"/>
          <w:color w:val="auto"/>
          <w:lang w:val="kk-KZ"/>
        </w:rPr>
        <w:t>Брель-Киселевой И.М</w:t>
      </w:r>
      <w:r w:rsidR="00837348">
        <w:rPr>
          <w:rFonts w:ascii="Times New Roman" w:hAnsi="Times New Roman" w:cs="Times New Roman"/>
          <w:b w:val="0"/>
          <w:color w:val="auto"/>
        </w:rPr>
        <w:t>., к.с.</w:t>
      </w:r>
      <w:r w:rsidR="00135044">
        <w:rPr>
          <w:rFonts w:ascii="Times New Roman" w:hAnsi="Times New Roman" w:cs="Times New Roman"/>
          <w:b w:val="0"/>
          <w:color w:val="auto"/>
        </w:rPr>
        <w:t>-</w:t>
      </w:r>
      <w:proofErr w:type="spellStart"/>
      <w:r w:rsidR="009F0780">
        <w:rPr>
          <w:rFonts w:ascii="Times New Roman" w:hAnsi="Times New Roman" w:cs="Times New Roman"/>
          <w:b w:val="0"/>
          <w:color w:val="auto"/>
        </w:rPr>
        <w:t>х.н</w:t>
      </w:r>
      <w:proofErr w:type="spellEnd"/>
      <w:r w:rsidR="009F0780">
        <w:rPr>
          <w:rFonts w:ascii="Times New Roman" w:hAnsi="Times New Roman" w:cs="Times New Roman"/>
          <w:b w:val="0"/>
          <w:color w:val="auto"/>
        </w:rPr>
        <w:t>.</w:t>
      </w:r>
      <w:r w:rsidR="00837348">
        <w:rPr>
          <w:rFonts w:ascii="Times New Roman" w:hAnsi="Times New Roman" w:cs="Times New Roman"/>
          <w:b w:val="0"/>
          <w:color w:val="auto"/>
        </w:rPr>
        <w:t xml:space="preserve">, </w:t>
      </w:r>
      <w:r w:rsidR="009F0780">
        <w:rPr>
          <w:rFonts w:ascii="Times New Roman" w:hAnsi="Times New Roman" w:cs="Times New Roman"/>
          <w:b w:val="0"/>
          <w:color w:val="auto"/>
        </w:rPr>
        <w:t xml:space="preserve">доцентом </w:t>
      </w:r>
      <w:r w:rsidR="00837348" w:rsidRPr="00837348">
        <w:rPr>
          <w:rFonts w:ascii="Times New Roman" w:hAnsi="Times New Roman" w:cs="Times New Roman"/>
          <w:b w:val="0"/>
          <w:color w:val="auto"/>
        </w:rPr>
        <w:t>кафедры ТППЖ</w:t>
      </w:r>
      <w:r w:rsidR="00837348">
        <w:rPr>
          <w:rFonts w:ascii="Times New Roman" w:hAnsi="Times New Roman" w:cs="Times New Roman"/>
          <w:b w:val="0"/>
          <w:color w:val="auto"/>
          <w:lang w:val="kk-KZ"/>
        </w:rPr>
        <w:t xml:space="preserve"> 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9F0780">
        <w:rPr>
          <w:rFonts w:ascii="Times New Roman" w:hAnsi="Times New Roman" w:cs="Times New Roman"/>
          <w:sz w:val="28"/>
        </w:rPr>
        <w:t>.2018</w:t>
      </w:r>
      <w:r w:rsidR="00C328FE">
        <w:rPr>
          <w:rFonts w:ascii="Times New Roman" w:hAnsi="Times New Roman" w:cs="Times New Roman"/>
          <w:sz w:val="28"/>
        </w:rPr>
        <w:t xml:space="preserve">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D42BED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</w:t>
      </w:r>
      <w:r w:rsidR="00D42BED">
        <w:rPr>
          <w:b w:val="0"/>
        </w:rPr>
        <w:t xml:space="preserve">мендована на заседании </w:t>
      </w:r>
      <w:proofErr w:type="gramStart"/>
      <w:r w:rsidR="00D42BED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4C2753">
        <w:rPr>
          <w:rFonts w:ascii="Times New Roman" w:hAnsi="Times New Roman" w:cs="Times New Roman"/>
          <w:sz w:val="28"/>
        </w:rPr>
        <w:t>. 20</w:t>
      </w:r>
      <w:r w:rsidR="009F0780">
        <w:rPr>
          <w:rFonts w:ascii="Times New Roman" w:hAnsi="Times New Roman" w:cs="Times New Roman"/>
          <w:sz w:val="28"/>
        </w:rPr>
        <w:t>18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FC204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Зав. 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</w:t>
      </w:r>
      <w:proofErr w:type="spellStart"/>
      <w:r w:rsidR="00C328FE">
        <w:rPr>
          <w:rFonts w:ascii="Times New Roman" w:hAnsi="Times New Roman" w:cs="Times New Roman"/>
          <w:sz w:val="28"/>
        </w:rPr>
        <w:t>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</w:t>
      </w:r>
      <w:r w:rsidR="009F0780">
        <w:rPr>
          <w:b w:val="0"/>
        </w:rPr>
        <w:t>отноводства от _____._____. 2018</w:t>
      </w:r>
      <w:r>
        <w:rPr>
          <w:b w:val="0"/>
        </w:rPr>
        <w:t xml:space="preserve">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>от    .     . 20</w:t>
      </w:r>
      <w:r w:rsidR="005C27EE">
        <w:rPr>
          <w:rFonts w:ascii="Times New Roman" w:hAnsi="Times New Roman" w:cs="Times New Roman"/>
          <w:sz w:val="28"/>
        </w:rPr>
        <w:t>18</w:t>
      </w:r>
      <w:r w:rsidRPr="00677309">
        <w:rPr>
          <w:rFonts w:ascii="Times New Roman" w:hAnsi="Times New Roman" w:cs="Times New Roman"/>
          <w:sz w:val="28"/>
        </w:rPr>
        <w:t xml:space="preserve">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седатель методического 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-Киселева</w:t>
      </w:r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135044" w:rsidRDefault="00135044" w:rsidP="00C328FE"/>
    <w:p w:rsidR="00135044" w:rsidRPr="002B3F75" w:rsidRDefault="00135044" w:rsidP="00C328FE"/>
    <w:p w:rsidR="00C328FE" w:rsidRPr="00D42BED" w:rsidRDefault="00D42BED" w:rsidP="00C328FE">
      <w:pPr>
        <w:pStyle w:val="1"/>
        <w:spacing w:before="0" w:line="240" w:lineRule="auto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        </w:t>
      </w:r>
      <w:r w:rsidR="00C328FE"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9F0780">
        <w:rPr>
          <w:rFonts w:ascii="Times New Roman" w:hAnsi="Times New Roman" w:cs="Times New Roman"/>
          <w:sz w:val="28"/>
          <w:szCs w:val="28"/>
        </w:rPr>
        <w:t>Научные основы кормления</w:t>
      </w:r>
      <w:r w:rsidR="00DD7846">
        <w:rPr>
          <w:rFonts w:ascii="Times New Roman" w:hAnsi="Times New Roman" w:cs="Times New Roman"/>
          <w:sz w:val="28"/>
          <w:szCs w:val="28"/>
        </w:rPr>
        <w:t xml:space="preserve"> лошадей</w:t>
      </w:r>
      <w:r>
        <w:rPr>
          <w:rFonts w:ascii="Times New Roman" w:hAnsi="Times New Roman" w:cs="Times New Roman"/>
          <w:sz w:val="28"/>
          <w:szCs w:val="28"/>
        </w:rPr>
        <w:t>» является компон</w:t>
      </w:r>
      <w:r w:rsidR="005E6C1D">
        <w:rPr>
          <w:rFonts w:ascii="Times New Roman" w:hAnsi="Times New Roman" w:cs="Times New Roman"/>
          <w:sz w:val="28"/>
          <w:szCs w:val="28"/>
        </w:rPr>
        <w:t>ентом по выбору из цикла профилирующей</w:t>
      </w:r>
      <w:r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175346" w:rsidRDefault="00C328FE" w:rsidP="00175346">
      <w:pPr>
        <w:pStyle w:val="a4"/>
        <w:spacing w:after="0" w:line="240" w:lineRule="auto"/>
        <w:ind w:left="0" w:firstLine="708"/>
        <w:jc w:val="both"/>
        <w:rPr>
          <w:iCs/>
          <w:sz w:val="28"/>
          <w:szCs w:val="28"/>
        </w:rPr>
      </w:pPr>
      <w:proofErr w:type="gramStart"/>
      <w:r w:rsidRPr="00677309">
        <w:rPr>
          <w:rFonts w:ascii="Times New Roman" w:hAnsi="Times New Roman" w:cs="Times New Roman"/>
          <w:sz w:val="28"/>
          <w:szCs w:val="28"/>
        </w:rPr>
        <w:t xml:space="preserve">Данная дисциплина формирует профессиональные знания и умения </w:t>
      </w:r>
      <w:r w:rsidR="00175346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основ, методов и технологических приемов</w:t>
      </w:r>
      <w:r w:rsidR="00175346" w:rsidRP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рационального питания животных, обеспечи</w:t>
      </w:r>
      <w:r w:rsidR="00175346">
        <w:rPr>
          <w:rStyle w:val="a9"/>
          <w:rFonts w:ascii="Times New Roman" w:hAnsi="Times New Roman" w:cs="Times New Roman"/>
          <w:i w:val="0"/>
          <w:sz w:val="28"/>
          <w:szCs w:val="28"/>
        </w:rPr>
        <w:t>вающих</w:t>
      </w:r>
      <w:r w:rsidR="00175346" w:rsidRP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их нормальный рост, здоровье и развитие, достижение генетически обусловленного уровня продуктивности и требуемого качества животноводческой продукции и высокую воспроизводительную способность при экономном расходовании кормов, а также прогрессивные методы заготовки, хранения и подготовки кормов к скармливанию для повышения эффективности производства животноводческой продукции. </w:t>
      </w:r>
      <w:proofErr w:type="gramEnd"/>
    </w:p>
    <w:p w:rsidR="00C328FE" w:rsidRPr="00175346" w:rsidRDefault="00175346" w:rsidP="00175346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Пререквизиты:</w:t>
      </w:r>
      <w:r w:rsidR="00D3203B" w:rsidRPr="00D3203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коневодство, технология</w:t>
      </w:r>
      <w:r w:rsidRPr="00175346">
        <w:rPr>
          <w:rFonts w:ascii="Times New Roman" w:hAnsi="Times New Roman" w:cs="Times New Roman"/>
          <w:sz w:val="28"/>
          <w:szCs w:val="28"/>
        </w:rPr>
        <w:t xml:space="preserve"> производства молока и конины.</w:t>
      </w:r>
    </w:p>
    <w:p w:rsidR="00C328FE" w:rsidRPr="00B46795" w:rsidRDefault="00175346" w:rsidP="0017534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Постреквизиты:</w:t>
      </w:r>
      <w:r w:rsidR="00D3203B" w:rsidRPr="00D3203B">
        <w:rPr>
          <w:sz w:val="28"/>
          <w:szCs w:val="28"/>
        </w:rPr>
        <w:t xml:space="preserve"> </w:t>
      </w:r>
      <w:r w:rsidR="00A6534D">
        <w:rPr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удущая профессиональная деятельность.</w:t>
      </w:r>
    </w:p>
    <w:p w:rsidR="00D3203B" w:rsidRPr="009F0780" w:rsidRDefault="00A6534D" w:rsidP="009F07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F0780" w:rsidRPr="009F0780">
        <w:rPr>
          <w:rFonts w:ascii="Times New Roman" w:hAnsi="Times New Roman" w:cs="Times New Roman"/>
          <w:sz w:val="28"/>
          <w:szCs w:val="28"/>
        </w:rPr>
        <w:t>формирование знаний</w:t>
      </w:r>
      <w:r w:rsidR="009F0780">
        <w:rPr>
          <w:rFonts w:ascii="Times New Roman" w:hAnsi="Times New Roman" w:cs="Times New Roman"/>
          <w:sz w:val="28"/>
          <w:szCs w:val="28"/>
        </w:rPr>
        <w:t xml:space="preserve"> у докторантов о роли отдельных </w:t>
      </w:r>
      <w:r w:rsidR="009F0780" w:rsidRPr="009F0780">
        <w:rPr>
          <w:rFonts w:ascii="Times New Roman" w:hAnsi="Times New Roman" w:cs="Times New Roman"/>
          <w:sz w:val="28"/>
          <w:szCs w:val="28"/>
        </w:rPr>
        <w:t>питательных и биологически активных элементов кормов в обмене веществ</w:t>
      </w:r>
      <w:r w:rsidR="009F0780">
        <w:rPr>
          <w:rFonts w:ascii="Times New Roman" w:hAnsi="Times New Roman" w:cs="Times New Roman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 xml:space="preserve">животных, наличии питательных и </w:t>
      </w:r>
      <w:proofErr w:type="spellStart"/>
      <w:r w:rsidR="009F0780" w:rsidRPr="009F0780">
        <w:rPr>
          <w:rFonts w:ascii="Times New Roman" w:hAnsi="Times New Roman" w:cs="Times New Roman"/>
          <w:sz w:val="28"/>
          <w:szCs w:val="28"/>
        </w:rPr>
        <w:t>антипитательных</w:t>
      </w:r>
      <w:proofErr w:type="spellEnd"/>
      <w:r w:rsidR="009F0780" w:rsidRPr="009F0780">
        <w:rPr>
          <w:rFonts w:ascii="Times New Roman" w:hAnsi="Times New Roman" w:cs="Times New Roman"/>
          <w:sz w:val="28"/>
          <w:szCs w:val="28"/>
        </w:rPr>
        <w:t xml:space="preserve"> факторов в отдельных</w:t>
      </w:r>
      <w:r w:rsidR="009F0780">
        <w:rPr>
          <w:rFonts w:ascii="Times New Roman" w:hAnsi="Times New Roman" w:cs="Times New Roman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>кормах и кормовых смесях, научных основах сбалансированного кормления</w:t>
      </w:r>
      <w:r w:rsidR="009F0780">
        <w:rPr>
          <w:rFonts w:ascii="Times New Roman" w:hAnsi="Times New Roman" w:cs="Times New Roman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>лошадей.</w:t>
      </w:r>
    </w:p>
    <w:p w:rsidR="00324943" w:rsidRDefault="00D3203B" w:rsidP="009F078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24943">
        <w:rPr>
          <w:rFonts w:ascii="Times New Roman" w:hAnsi="Times New Roman" w:cs="Times New Roman"/>
          <w:b/>
          <w:sz w:val="28"/>
          <w:szCs w:val="28"/>
        </w:rPr>
        <w:t>З</w:t>
      </w:r>
      <w:r w:rsidR="00324943" w:rsidRPr="00677309">
        <w:rPr>
          <w:rFonts w:ascii="Times New Roman" w:hAnsi="Times New Roman" w:cs="Times New Roman"/>
          <w:b/>
          <w:sz w:val="28"/>
          <w:szCs w:val="28"/>
        </w:rPr>
        <w:t xml:space="preserve">адачи </w:t>
      </w:r>
      <w:r w:rsidR="00324943">
        <w:rPr>
          <w:rFonts w:ascii="Times New Roman" w:hAnsi="Times New Roman" w:cs="Times New Roman"/>
          <w:b/>
          <w:sz w:val="28"/>
          <w:szCs w:val="28"/>
        </w:rPr>
        <w:t xml:space="preserve">дисциплины: </w:t>
      </w:r>
      <w:r w:rsidR="00324943">
        <w:rPr>
          <w:rFonts w:ascii="Times New Roman" w:hAnsi="Times New Roman" w:cs="Times New Roman"/>
          <w:sz w:val="28"/>
          <w:szCs w:val="28"/>
        </w:rPr>
        <w:t>изучить роль правильного кормления</w:t>
      </w:r>
      <w:r w:rsidR="00324943" w:rsidRPr="00324943">
        <w:rPr>
          <w:rFonts w:ascii="Times New Roman" w:hAnsi="Times New Roman" w:cs="Times New Roman"/>
          <w:sz w:val="28"/>
          <w:szCs w:val="28"/>
        </w:rPr>
        <w:t xml:space="preserve"> </w:t>
      </w:r>
      <w:r w:rsidR="00324943">
        <w:rPr>
          <w:rFonts w:ascii="Times New Roman" w:hAnsi="Times New Roman" w:cs="Times New Roman"/>
          <w:sz w:val="28"/>
          <w:szCs w:val="28"/>
        </w:rPr>
        <w:t>лошадей как важнейшего фактора совершенствования существующих и создания</w:t>
      </w:r>
      <w:r w:rsidR="00324943" w:rsidRPr="00324943">
        <w:rPr>
          <w:rFonts w:ascii="Times New Roman" w:hAnsi="Times New Roman" w:cs="Times New Roman"/>
          <w:sz w:val="28"/>
          <w:szCs w:val="28"/>
        </w:rPr>
        <w:t xml:space="preserve"> новых пород животных.</w:t>
      </w:r>
    </w:p>
    <w:p w:rsidR="00C328FE" w:rsidRPr="00A6534D" w:rsidRDefault="00C328FE" w:rsidP="003249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0780">
        <w:rPr>
          <w:rFonts w:ascii="Times New Roman" w:hAnsi="Times New Roman" w:cs="Times New Roman"/>
          <w:sz w:val="28"/>
          <w:szCs w:val="28"/>
        </w:rPr>
        <w:t>–</w:t>
      </w:r>
      <w:r w:rsidRPr="00A6534D">
        <w:rPr>
          <w:rFonts w:ascii="Times New Roman" w:hAnsi="Times New Roman" w:cs="Times New Roman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>биохимические процессы в орга</w:t>
      </w:r>
      <w:r w:rsidR="009F0780">
        <w:rPr>
          <w:rFonts w:ascii="Times New Roman" w:hAnsi="Times New Roman" w:cs="Times New Roman"/>
          <w:sz w:val="28"/>
          <w:szCs w:val="28"/>
        </w:rPr>
        <w:t>низме лошадей, связанные с осо</w:t>
      </w:r>
      <w:r w:rsidR="009F0780" w:rsidRPr="009F0780">
        <w:rPr>
          <w:rFonts w:ascii="Times New Roman" w:hAnsi="Times New Roman" w:cs="Times New Roman"/>
          <w:sz w:val="28"/>
          <w:szCs w:val="28"/>
        </w:rPr>
        <w:t>бенностями морфологии и физиологии же</w:t>
      </w:r>
      <w:r w:rsidR="009F0780">
        <w:rPr>
          <w:rFonts w:ascii="Times New Roman" w:hAnsi="Times New Roman" w:cs="Times New Roman"/>
          <w:sz w:val="28"/>
          <w:szCs w:val="28"/>
        </w:rPr>
        <w:t xml:space="preserve">лудочно-кишечного тракта; новые </w:t>
      </w:r>
      <w:r w:rsidR="009F0780" w:rsidRPr="009F0780">
        <w:rPr>
          <w:rFonts w:ascii="Times New Roman" w:hAnsi="Times New Roman" w:cs="Times New Roman"/>
          <w:sz w:val="28"/>
          <w:szCs w:val="28"/>
        </w:rPr>
        <w:t>технологии производства и переработк</w:t>
      </w:r>
      <w:r w:rsidR="009F0780">
        <w:rPr>
          <w:rFonts w:ascii="Times New Roman" w:hAnsi="Times New Roman" w:cs="Times New Roman"/>
          <w:sz w:val="28"/>
          <w:szCs w:val="28"/>
        </w:rPr>
        <w:t xml:space="preserve">и кормов в современных условиях </w:t>
      </w:r>
      <w:r w:rsidR="009F0780" w:rsidRPr="009F0780">
        <w:rPr>
          <w:rFonts w:ascii="Times New Roman" w:hAnsi="Times New Roman" w:cs="Times New Roman"/>
          <w:sz w:val="28"/>
          <w:szCs w:val="28"/>
        </w:rPr>
        <w:t>технического и информационного прогре</w:t>
      </w:r>
      <w:r w:rsidR="009F0780">
        <w:rPr>
          <w:rFonts w:ascii="Times New Roman" w:hAnsi="Times New Roman" w:cs="Times New Roman"/>
          <w:sz w:val="28"/>
          <w:szCs w:val="28"/>
        </w:rPr>
        <w:t>сса; способы повышения биологи</w:t>
      </w:r>
      <w:r w:rsidR="009F0780" w:rsidRPr="009F0780">
        <w:rPr>
          <w:rFonts w:ascii="Times New Roman" w:hAnsi="Times New Roman" w:cs="Times New Roman"/>
          <w:sz w:val="28"/>
          <w:szCs w:val="28"/>
        </w:rPr>
        <w:t>ческой полноценности рационов, комбикормов и совершенствование</w:t>
      </w:r>
      <w:r w:rsidR="009F0780">
        <w:rPr>
          <w:rFonts w:ascii="Times New Roman" w:hAnsi="Times New Roman" w:cs="Times New Roman"/>
          <w:sz w:val="28"/>
          <w:szCs w:val="28"/>
        </w:rPr>
        <w:t xml:space="preserve"> техно</w:t>
      </w:r>
      <w:r w:rsidR="009F0780" w:rsidRPr="009F0780">
        <w:rPr>
          <w:rFonts w:ascii="Times New Roman" w:hAnsi="Times New Roman" w:cs="Times New Roman"/>
          <w:sz w:val="28"/>
          <w:szCs w:val="28"/>
        </w:rPr>
        <w:t>логии кормления лошадей;</w:t>
      </w:r>
    </w:p>
    <w:p w:rsidR="00A6534D" w:rsidRPr="009F0780" w:rsidRDefault="00C328FE" w:rsidP="009F0780">
      <w:pPr>
        <w:pStyle w:val="a5"/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 w:rsidRPr="00A6534D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A653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0780">
        <w:rPr>
          <w:rFonts w:ascii="Times New Roman" w:hAnsi="Times New Roman" w:cs="Times New Roman"/>
          <w:b/>
          <w:sz w:val="28"/>
          <w:szCs w:val="28"/>
        </w:rPr>
        <w:t>–</w:t>
      </w:r>
      <w:r w:rsidRPr="00A653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>определять признаки нарушен</w:t>
      </w:r>
      <w:r w:rsidR="009F0780">
        <w:rPr>
          <w:rFonts w:ascii="Times New Roman" w:hAnsi="Times New Roman" w:cs="Times New Roman"/>
          <w:sz w:val="28"/>
          <w:szCs w:val="28"/>
        </w:rPr>
        <w:t>ий в кормлении лошадей; коррек</w:t>
      </w:r>
      <w:r w:rsidR="009F0780" w:rsidRPr="009F0780">
        <w:rPr>
          <w:rFonts w:ascii="Times New Roman" w:hAnsi="Times New Roman" w:cs="Times New Roman"/>
          <w:sz w:val="28"/>
          <w:szCs w:val="28"/>
        </w:rPr>
        <w:t>тировать рецепты комбикормов, премиксов, БВМД с учетом фактического</w:t>
      </w:r>
      <w:r w:rsidR="009F0780">
        <w:rPr>
          <w:rFonts w:ascii="Times New Roman" w:hAnsi="Times New Roman" w:cs="Times New Roman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>состава и качества сырья; контролировать</w:t>
      </w:r>
      <w:r w:rsidR="009F0780">
        <w:rPr>
          <w:rFonts w:ascii="Times New Roman" w:hAnsi="Times New Roman" w:cs="Times New Roman"/>
          <w:sz w:val="28"/>
          <w:szCs w:val="28"/>
        </w:rPr>
        <w:t xml:space="preserve"> полноценность кормления по зоо</w:t>
      </w:r>
      <w:r w:rsidR="009F0780" w:rsidRPr="009F0780">
        <w:rPr>
          <w:rFonts w:ascii="Times New Roman" w:hAnsi="Times New Roman" w:cs="Times New Roman"/>
          <w:sz w:val="28"/>
          <w:szCs w:val="28"/>
        </w:rPr>
        <w:t>техническим, клиническим и биохимическим показателям;</w:t>
      </w:r>
    </w:p>
    <w:p w:rsidR="00A6534D" w:rsidRPr="009F0780" w:rsidRDefault="00C328FE" w:rsidP="009F078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 w:rsidRPr="00A6534D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9F0780" w:rsidRPr="009F0780">
        <w:rPr>
          <w:rFonts w:ascii="Times New Roman" w:hAnsi="Times New Roman" w:cs="Times New Roman"/>
          <w:sz w:val="28"/>
          <w:szCs w:val="28"/>
        </w:rPr>
        <w:t>методикой организации сб</w:t>
      </w:r>
      <w:r w:rsidR="009F0780">
        <w:rPr>
          <w:rFonts w:ascii="Times New Roman" w:hAnsi="Times New Roman" w:cs="Times New Roman"/>
          <w:sz w:val="28"/>
          <w:szCs w:val="28"/>
        </w:rPr>
        <w:t>алансированного кормления лоша</w:t>
      </w:r>
      <w:r w:rsidR="009F0780" w:rsidRPr="009F0780">
        <w:rPr>
          <w:rFonts w:ascii="Times New Roman" w:hAnsi="Times New Roman" w:cs="Times New Roman"/>
          <w:sz w:val="28"/>
          <w:szCs w:val="28"/>
        </w:rPr>
        <w:t>дей с использованием биологически акти</w:t>
      </w:r>
      <w:r w:rsidR="009F0780">
        <w:rPr>
          <w:rFonts w:ascii="Times New Roman" w:hAnsi="Times New Roman" w:cs="Times New Roman"/>
          <w:sz w:val="28"/>
          <w:szCs w:val="28"/>
        </w:rPr>
        <w:t>вных добавок; выбирать необходи</w:t>
      </w:r>
      <w:r w:rsidR="009F0780" w:rsidRPr="009F0780">
        <w:rPr>
          <w:rFonts w:ascii="Times New Roman" w:hAnsi="Times New Roman" w:cs="Times New Roman"/>
          <w:sz w:val="28"/>
          <w:szCs w:val="28"/>
        </w:rPr>
        <w:t>мые методы исследований, модифицировать существующие и разрабатывать</w:t>
      </w:r>
      <w:r w:rsidR="009F0780">
        <w:rPr>
          <w:rFonts w:ascii="Times New Roman" w:hAnsi="Times New Roman" w:cs="Times New Roman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>новые, исходя из задач исследований по изучению биологических свойств и</w:t>
      </w:r>
      <w:r w:rsidR="009F0780">
        <w:rPr>
          <w:rFonts w:ascii="Times New Roman" w:hAnsi="Times New Roman" w:cs="Times New Roman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>питательности кормов; использовать пр</w:t>
      </w:r>
      <w:r w:rsidR="009F0780">
        <w:rPr>
          <w:rFonts w:ascii="Times New Roman" w:hAnsi="Times New Roman" w:cs="Times New Roman"/>
          <w:sz w:val="28"/>
          <w:szCs w:val="28"/>
        </w:rPr>
        <w:t>огрессивные технологии производ</w:t>
      </w:r>
      <w:r w:rsidR="009F0780" w:rsidRPr="009F0780">
        <w:rPr>
          <w:rFonts w:ascii="Times New Roman" w:hAnsi="Times New Roman" w:cs="Times New Roman"/>
          <w:sz w:val="28"/>
          <w:szCs w:val="28"/>
        </w:rPr>
        <w:t>ства, переработки и хранения высококачественных кормов; контролировать</w:t>
      </w:r>
      <w:r w:rsidR="009F0780">
        <w:rPr>
          <w:rFonts w:ascii="Times New Roman" w:hAnsi="Times New Roman" w:cs="Times New Roman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sz w:val="28"/>
          <w:szCs w:val="28"/>
        </w:rPr>
        <w:t>питательность и физиологические свойства</w:t>
      </w:r>
      <w:r w:rsidR="009F0780">
        <w:rPr>
          <w:rFonts w:ascii="Times New Roman" w:hAnsi="Times New Roman" w:cs="Times New Roman"/>
          <w:sz w:val="28"/>
          <w:szCs w:val="28"/>
        </w:rPr>
        <w:t xml:space="preserve"> различных видов кормов, их вли</w:t>
      </w:r>
      <w:r w:rsidR="009F0780" w:rsidRPr="009F0780">
        <w:rPr>
          <w:rFonts w:ascii="Times New Roman" w:hAnsi="Times New Roman" w:cs="Times New Roman"/>
          <w:sz w:val="28"/>
          <w:szCs w:val="28"/>
        </w:rPr>
        <w:t xml:space="preserve">яние на величину и качество </w:t>
      </w:r>
      <w:r w:rsidR="009F0780">
        <w:rPr>
          <w:rFonts w:ascii="Times New Roman" w:hAnsi="Times New Roman" w:cs="Times New Roman"/>
          <w:sz w:val="28"/>
          <w:szCs w:val="28"/>
        </w:rPr>
        <w:t>получаемой от лошадей продукции;</w:t>
      </w:r>
      <w:proofErr w:type="gramEnd"/>
    </w:p>
    <w:p w:rsidR="00A6534D" w:rsidRPr="009F0780" w:rsidRDefault="00C328FE" w:rsidP="009F0780">
      <w:pPr>
        <w:pStyle w:val="a5"/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="00A653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534D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A653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color w:val="000000"/>
          <w:spacing w:val="1"/>
          <w:sz w:val="28"/>
          <w:szCs w:val="28"/>
        </w:rPr>
        <w:t>в примен</w:t>
      </w:r>
      <w:r w:rsidR="009F078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ении научно-обоснованных систем </w:t>
      </w:r>
      <w:r w:rsidR="009F0780" w:rsidRPr="009F0780">
        <w:rPr>
          <w:rFonts w:ascii="Times New Roman" w:hAnsi="Times New Roman" w:cs="Times New Roman"/>
          <w:color w:val="000000"/>
          <w:spacing w:val="1"/>
          <w:sz w:val="28"/>
          <w:szCs w:val="28"/>
        </w:rPr>
        <w:t>кормления и способов приготовления кормов к скармливанию лошадей и</w:t>
      </w:r>
      <w:r w:rsidR="009F078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F0780" w:rsidRPr="009F0780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направлений по продуктивности.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8C08E0" w:rsidRPr="008C08E0">
        <w:rPr>
          <w:sz w:val="20"/>
          <w:szCs w:val="20"/>
        </w:rPr>
        <w:t xml:space="preserve">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>Научные основы кормления лошадей</w:t>
      </w:r>
      <w:r w:rsidR="00574993" w:rsidRPr="008C08E0">
        <w:rPr>
          <w:rFonts w:ascii="Times New Roman" w:hAnsi="Times New Roman" w:cs="Times New Roman"/>
          <w:b/>
          <w:sz w:val="28"/>
          <w:szCs w:val="28"/>
        </w:rPr>
        <w:t>.</w:t>
      </w: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0C11D1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 xml:space="preserve">Классификация кормов и характеристика их питательной ценности. </w:t>
      </w:r>
      <w:r w:rsidR="008C08E0" w:rsidRP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>Факторы</w:t>
      </w:r>
      <w:r w:rsid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>,</w:t>
      </w:r>
      <w:r w:rsidR="008C08E0" w:rsidRP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влияющие на химический состав и питательности кормов.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Факторы</w:t>
      </w:r>
      <w:r w:rsidR="008C08E0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влияющие на переваримость кормов.</w:t>
      </w:r>
    </w:p>
    <w:p w:rsidR="005C27EE" w:rsidRPr="00506815" w:rsidRDefault="005C27EE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0C11D1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C328FE" w:rsidRPr="00506815">
        <w:rPr>
          <w:rFonts w:ascii="Times New Roman" w:hAnsi="Times New Roman" w:cs="Times New Roman"/>
          <w:b/>
          <w:color w:val="000000"/>
          <w:sz w:val="28"/>
          <w:szCs w:val="28"/>
        </w:rPr>
        <w:t>1.2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>Источники кормового ресурса и их экономическая характеристика.</w:t>
      </w:r>
      <w:r w:rsidR="008C08E0">
        <w:rPr>
          <w:sz w:val="28"/>
          <w:szCs w:val="28"/>
        </w:rPr>
        <w:t xml:space="preserve"> 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>Теоретические основы скармливания трав и технология заготовки</w:t>
      </w:r>
      <w:r w:rsid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>Современные технологии производства зеленых кормов. Научные основы приготовления грубого корма.</w:t>
      </w:r>
    </w:p>
    <w:p w:rsidR="005C27EE" w:rsidRPr="00506815" w:rsidRDefault="005C27E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6C1D">
        <w:rPr>
          <w:rFonts w:ascii="Times New Roman" w:hAnsi="Times New Roman" w:cs="Times New Roman"/>
          <w:b/>
          <w:sz w:val="28"/>
          <w:szCs w:val="28"/>
        </w:rPr>
        <w:t>1.3</w:t>
      </w:r>
      <w:r w:rsid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F45" w:rsidRPr="00FF1F45">
        <w:rPr>
          <w:rFonts w:ascii="Times New Roman" w:eastAsia="Times-Bold" w:hAnsi="Times New Roman" w:cs="Times New Roman"/>
          <w:b/>
          <w:bCs/>
          <w:sz w:val="28"/>
          <w:szCs w:val="28"/>
        </w:rPr>
        <w:t>Нормированное кормление лошадей.</w:t>
      </w:r>
      <w:r w:rsidR="00FF1F45">
        <w:rPr>
          <w:rFonts w:eastAsia="Times-Bold"/>
          <w:b/>
          <w:bCs/>
          <w:sz w:val="28"/>
          <w:szCs w:val="28"/>
        </w:rPr>
        <w:t xml:space="preserve"> </w:t>
      </w:r>
      <w:r w:rsidR="00FF1F45" w:rsidRPr="00FF1F45">
        <w:rPr>
          <w:rFonts w:ascii="Times New Roman" w:eastAsia="Times-Bold" w:hAnsi="Times New Roman" w:cs="Times New Roman"/>
          <w:bCs/>
          <w:sz w:val="28"/>
          <w:szCs w:val="28"/>
        </w:rPr>
        <w:t xml:space="preserve">Обоснование потребности лошадей в питательных веществах и основы нормированного кормления.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Понятие </w:t>
      </w:r>
      <w:r w:rsidR="00FF1F45" w:rsidRPr="00FF1F45"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FF1F45" w:rsidRPr="00FF1F45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потребности в питательных веществах и методы ее расчета. 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244" w:rsidRDefault="0063224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FF1F45" w:rsidRPr="00FF1F45">
        <w:rPr>
          <w:rFonts w:eastAsia="Times-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Биологически активные и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антипитательные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вещества кормов</w:t>
      </w:r>
      <w:r w:rsidR="00574993" w:rsidRPr="00FF1F45">
        <w:rPr>
          <w:rFonts w:ascii="Times New Roman" w:hAnsi="Times New Roman" w:cs="Times New Roman"/>
          <w:b/>
          <w:sz w:val="28"/>
          <w:szCs w:val="28"/>
        </w:rPr>
        <w:t>.</w:t>
      </w:r>
    </w:p>
    <w:p w:rsidR="00D42BED" w:rsidRPr="00FF1F45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FF1F4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35044">
        <w:rPr>
          <w:rFonts w:ascii="Times New Roman" w:hAnsi="Times New Roman" w:cs="Times New Roman"/>
          <w:b/>
          <w:sz w:val="28"/>
          <w:szCs w:val="28"/>
        </w:rPr>
        <w:t>2.</w:t>
      </w:r>
      <w:r w:rsidR="005E6C1D">
        <w:rPr>
          <w:rFonts w:ascii="Times New Roman" w:hAnsi="Times New Roman" w:cs="Times New Roman"/>
          <w:b/>
          <w:sz w:val="28"/>
          <w:szCs w:val="28"/>
        </w:rPr>
        <w:t>1</w:t>
      </w:r>
      <w:r w:rsidRP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Понятие об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антипитательных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и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токсически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действующих веществах отдельных</w:t>
      </w:r>
      <w:r w:rsidR="00FF1F45" w:rsidRPr="00FF1F45">
        <w:rPr>
          <w:rFonts w:ascii="Times New Roman" w:eastAsia="Times-Bold" w:hAnsi="Times New Roman" w:cs="Times New 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кормов (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антитрипсины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,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антиэстрогены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, антивитамины, сапонины, алкалоиды,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глюкозинолаты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).</w:t>
      </w:r>
      <w:r w:rsidR="00FF1F45">
        <w:rPr>
          <w:rFonts w:eastAsia="Times-Roman"/>
          <w:sz w:val="28"/>
          <w:szCs w:val="28"/>
        </w:rPr>
        <w:t xml:space="preserve"> </w:t>
      </w:r>
      <w:r w:rsidRP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F45">
        <w:rPr>
          <w:rFonts w:eastAsia="Times-Roman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Антибиотики,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пробиотики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пребиотики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гормональные препараты, ферменты, вкусовые вещества (добавки), их влияние на рост лошадей и обмен веществ. Ароматические и вкусовые вещества в кормлении лошадей.</w:t>
      </w:r>
    </w:p>
    <w:p w:rsidR="005C27EE" w:rsidRDefault="005C27E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F45" w:rsidRDefault="00C328FE" w:rsidP="003D5C7F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F45">
        <w:rPr>
          <w:rFonts w:ascii="Times New Roman" w:hAnsi="Times New Roman" w:cs="Times New Roman"/>
          <w:sz w:val="28"/>
          <w:szCs w:val="28"/>
        </w:rPr>
        <w:t xml:space="preserve"> </w:t>
      </w:r>
      <w:r w:rsidR="00135044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Методы контроля полноценности кормления</w:t>
      </w:r>
      <w:r w:rsidR="00577CEE" w:rsidRPr="00577CEE">
        <w:rPr>
          <w:rFonts w:ascii="Times New Roman" w:hAnsi="Times New Roman" w:cs="Times New Roman"/>
          <w:b/>
          <w:sz w:val="28"/>
          <w:szCs w:val="28"/>
        </w:rPr>
        <w:t>.</w:t>
      </w:r>
      <w:r w:rsidR="00577CEE">
        <w:rPr>
          <w:sz w:val="20"/>
          <w:szCs w:val="20"/>
        </w:rPr>
        <w:t xml:space="preserve"> </w:t>
      </w:r>
      <w:r w:rsidR="00392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Методы контроля протеиновой, минеральной, витаминной полноценности и эффективности кормления лошадей. Способы профилактики алиментарных</w:t>
      </w:r>
      <w:r w:rsidR="00FF1F45" w:rsidRPr="00FF1F45">
        <w:rPr>
          <w:rFonts w:ascii="Times New Roman" w:eastAsia="Times-Bold" w:hAnsi="Times New Roman" w:cs="Times New Roman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болезней (ацидозы,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кетозы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дистрофии, макр</w:t>
      </w:r>
      <w:proofErr w:type="gram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о-</w:t>
      </w:r>
      <w:proofErr w:type="gram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микроалиментозы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гиповитаминозы)</w:t>
      </w:r>
      <w:r w:rsidR="00FF1F45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5C27EE" w:rsidRPr="003D5C7F" w:rsidRDefault="005C27EE" w:rsidP="003D5C7F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rFonts w:eastAsia="Times-Bold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135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D5C7F" w:rsidRPr="003D5C7F">
        <w:rPr>
          <w:rFonts w:ascii="Times New Roman" w:eastAsia="Times-Roman" w:hAnsi="Times New Roman" w:cs="Times New Roman"/>
          <w:b/>
          <w:sz w:val="28"/>
          <w:szCs w:val="28"/>
        </w:rPr>
        <w:t>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</w:t>
      </w:r>
      <w:r w:rsidR="003D5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29F" w:rsidRPr="0017129F">
        <w:rPr>
          <w:rFonts w:ascii="Times New Roman" w:eastAsia="Times-Roman" w:hAnsi="Times New Roman" w:cs="Times New Roman"/>
          <w:sz w:val="28"/>
          <w:szCs w:val="28"/>
        </w:rPr>
        <w:t>Особенности нормирования и составления рационов при кормлении лошадей в разных направлениях по продуктивности. Требования к исходным данным при составлении рационов с использованием информационных технологий.</w:t>
      </w: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 w:rsidR="00E84C05" w:rsidRP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Организация культурно-табунного содержания</w:t>
      </w:r>
      <w:r w:rsidR="00577CEE" w:rsidRPr="00E84C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0C11D1" w:rsidP="000C11D1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35044">
        <w:rPr>
          <w:rFonts w:ascii="Times New Roman" w:hAnsi="Times New Roman" w:cs="Times New Roman"/>
          <w:b/>
          <w:sz w:val="28"/>
          <w:szCs w:val="28"/>
        </w:rPr>
        <w:t>3.</w:t>
      </w:r>
      <w:r w:rsidR="005E6C1D">
        <w:rPr>
          <w:rFonts w:ascii="Times New Roman" w:hAnsi="Times New Roman" w:cs="Times New Roman"/>
          <w:b/>
          <w:sz w:val="28"/>
          <w:szCs w:val="28"/>
        </w:rPr>
        <w:t>1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Способы кормления лошадей при табунном содержании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E84C05" w:rsidRPr="00E84C05">
        <w:rPr>
          <w:rFonts w:ascii="Times New Roman" w:hAnsi="Times New Roman" w:cs="Times New Roman"/>
          <w:sz w:val="28"/>
          <w:szCs w:val="28"/>
        </w:rPr>
        <w:t xml:space="preserve">Виды откорма и нагула. Внутрихозяйственная и межхозяйственная </w:t>
      </w:r>
      <w:proofErr w:type="gramStart"/>
      <w:r w:rsidR="00E84C05">
        <w:rPr>
          <w:rFonts w:ascii="Times New Roman" w:hAnsi="Times New Roman" w:cs="Times New Roman"/>
          <w:sz w:val="28"/>
          <w:szCs w:val="28"/>
        </w:rPr>
        <w:t>специализация</w:t>
      </w:r>
      <w:proofErr w:type="gramEnd"/>
      <w:r w:rsidR="00E84C05" w:rsidRPr="00E84C05">
        <w:rPr>
          <w:rFonts w:ascii="Times New Roman" w:hAnsi="Times New Roman" w:cs="Times New Roman"/>
          <w:sz w:val="28"/>
          <w:szCs w:val="28"/>
        </w:rPr>
        <w:t xml:space="preserve"> и концентрация производства. Технология содержания и кормления с полным циклом оборота: выращивание, доращивание и откорм.</w:t>
      </w:r>
      <w:r w:rsidR="00E84C05" w:rsidRPr="00B330E5">
        <w:rPr>
          <w:sz w:val="28"/>
          <w:szCs w:val="28"/>
        </w:rPr>
        <w:t xml:space="preserve"> </w:t>
      </w:r>
    </w:p>
    <w:p w:rsidR="005C27EE" w:rsidRPr="000C11D1" w:rsidRDefault="005C27EE" w:rsidP="000C11D1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rFonts w:eastAsia="Times-Bold"/>
          <w:sz w:val="28"/>
          <w:szCs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35044">
        <w:rPr>
          <w:rFonts w:ascii="Times New Roman" w:hAnsi="Times New Roman" w:cs="Times New Roman"/>
          <w:b/>
          <w:sz w:val="28"/>
          <w:szCs w:val="28"/>
        </w:rPr>
        <w:t>3</w:t>
      </w:r>
      <w:r w:rsidR="00E84C05">
        <w:rPr>
          <w:rFonts w:ascii="Times New Roman" w:hAnsi="Times New Roman" w:cs="Times New Roman"/>
          <w:b/>
          <w:sz w:val="28"/>
          <w:szCs w:val="28"/>
        </w:rPr>
        <w:t>.</w:t>
      </w:r>
      <w:r w:rsidR="005E6C1D">
        <w:rPr>
          <w:rFonts w:ascii="Times New Roman" w:hAnsi="Times New Roman" w:cs="Times New Roman"/>
          <w:b/>
          <w:sz w:val="28"/>
          <w:szCs w:val="28"/>
        </w:rPr>
        <w:t>2</w:t>
      </w:r>
      <w:r w:rsidR="00135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E84C05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Составление суточных рационов с учетом энергетической питательности кормов для племенных лошадей</w:t>
      </w:r>
      <w:r w:rsidR="00392283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.</w:t>
      </w:r>
      <w:r w:rsidR="00E84C05" w:rsidRPr="003544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 Детализированные нормы и их сущность.</w:t>
      </w:r>
    </w:p>
    <w:p w:rsidR="005C27EE" w:rsidRPr="00CF41F4" w:rsidRDefault="005C27E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Pr="00CF41F4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1F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E6C1D">
        <w:rPr>
          <w:rFonts w:ascii="Times New Roman" w:hAnsi="Times New Roman" w:cs="Times New Roman"/>
          <w:b/>
          <w:sz w:val="28"/>
          <w:szCs w:val="28"/>
        </w:rPr>
        <w:t>3.3</w:t>
      </w:r>
      <w:r w:rsidR="00135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CF41F4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Организация кормления рабочих лошадей с учетом суточной нагрузки</w:t>
      </w:r>
      <w:r w:rsidR="00E84C05" w:rsidRPr="00CF41F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 Детализированные нормы и их сущность.</w:t>
      </w: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C328FE" w:rsidRDefault="00C328FE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2086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0C11D1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C27E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</w:p>
    <w:p w:rsidR="00C328FE" w:rsidRPr="00DE0F09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C27EE" w:rsidRDefault="00D454B1" w:rsidP="00324943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5E6C1D" w:rsidRPr="005E6C1D" w:rsidRDefault="005E6C1D" w:rsidP="005E6C1D">
      <w:pPr>
        <w:pStyle w:val="2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1 </w:t>
      </w:r>
      <w:proofErr w:type="spellStart"/>
      <w:r w:rsidRPr="005E6C1D">
        <w:rPr>
          <w:sz w:val="28"/>
          <w:szCs w:val="28"/>
        </w:rPr>
        <w:t>Вахитова</w:t>
      </w:r>
      <w:proofErr w:type="spellEnd"/>
      <w:r w:rsidRPr="005E6C1D">
        <w:rPr>
          <w:sz w:val="28"/>
          <w:szCs w:val="28"/>
        </w:rPr>
        <w:t xml:space="preserve"> Р.З. </w:t>
      </w:r>
      <w:r w:rsidRPr="005E6C1D">
        <w:t xml:space="preserve"> </w:t>
      </w:r>
      <w:r w:rsidRPr="005E6C1D">
        <w:rPr>
          <w:sz w:val="28"/>
          <w:szCs w:val="28"/>
        </w:rPr>
        <w:t>Животноводство. Костанай:</w:t>
      </w:r>
      <w:r w:rsidR="007A603F">
        <w:rPr>
          <w:sz w:val="28"/>
          <w:szCs w:val="28"/>
        </w:rPr>
        <w:t xml:space="preserve"> </w:t>
      </w:r>
      <w:proofErr w:type="spellStart"/>
      <w:r w:rsidRPr="005E6C1D">
        <w:rPr>
          <w:sz w:val="28"/>
          <w:szCs w:val="28"/>
        </w:rPr>
        <w:t>Печатн.двор</w:t>
      </w:r>
      <w:proofErr w:type="spellEnd"/>
      <w:r w:rsidRPr="005E6C1D">
        <w:rPr>
          <w:sz w:val="28"/>
          <w:szCs w:val="28"/>
        </w:rPr>
        <w:t>, 2005. – 117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2 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М.: Агропромиздат, 2003.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3 Кормление сельскохозяйственных животных (курс лекций): / Н.А. Шарейко [и др.]. - Витебск: УО ВГАВМ, 2006.- 250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4 Кормовые нормы и состав кормов - 2-е изд., / А.П. Шпаков [и др.]. - Витебск: УО ВГАВМ, 2005. - 376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5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С.Н. Кормление сельскохозяйственных животных / С.Н.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-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Москва: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КолосС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2004. - 692 с.</w:t>
      </w:r>
    </w:p>
    <w:p w:rsidR="00CF41F4" w:rsidRPr="00CF41F4" w:rsidRDefault="005C27EE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6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 xml:space="preserve">, Н.С. Кормопроизводство: Современные технологии / Н.С. </w:t>
      </w:r>
      <w:proofErr w:type="spellStart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 xml:space="preserve">. - Барановичи: РУПП Баранов, </w:t>
      </w:r>
      <w:proofErr w:type="spellStart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укр</w:t>
      </w:r>
      <w:proofErr w:type="spellEnd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. тип.</w:t>
      </w:r>
      <w:bookmarkStart w:id="0" w:name="_GoBack"/>
      <w:bookmarkEnd w:id="0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, 2004. - 278 с.</w:t>
      </w:r>
    </w:p>
    <w:p w:rsidR="005C27EE" w:rsidRPr="00CF41F4" w:rsidRDefault="005C27EE" w:rsidP="005C27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7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Иоффе, В. Б. Практика кормления молочного скота: пособие для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зоотехн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и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завед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ферм / Иоффе, В. Б. // Молодечно: Тип. </w:t>
      </w:r>
      <w:r w:rsidRPr="00CF41F4">
        <w:rPr>
          <w:rFonts w:eastAsia="Times-Roman" w:cs="Times New Roman"/>
          <w:sz w:val="28"/>
          <w:szCs w:val="28"/>
        </w:rPr>
        <w:t>≪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Победа</w:t>
      </w:r>
      <w:r w:rsidRPr="00CF41F4">
        <w:rPr>
          <w:rFonts w:eastAsia="Times-Roman" w:cs="Times New Roman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, 2005.- 164с.</w:t>
      </w:r>
    </w:p>
    <w:p w:rsidR="00CF41F4" w:rsidRDefault="00CF41F4" w:rsidP="00CF41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C27EE" w:rsidRDefault="00C328FE" w:rsidP="003249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CF41F4" w:rsidRPr="00CF41F4" w:rsidRDefault="005C27EE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8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 xml:space="preserve">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CF41F4" w:rsidRPr="00CF41F4" w:rsidRDefault="005C27EE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9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 xml:space="preserve"> Корма и биологически активные вещества / Н. А. Попков [и др.] - Минск: Бел. </w:t>
      </w:r>
      <w:proofErr w:type="spellStart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Навука</w:t>
      </w:r>
      <w:proofErr w:type="spellEnd"/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, 2005.-882с.</w:t>
      </w:r>
    </w:p>
    <w:p w:rsidR="005E6C1D" w:rsidRPr="00CF41F4" w:rsidRDefault="005C27EE" w:rsidP="005E6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10</w:t>
      </w:r>
      <w:r w:rsidR="005E6C1D" w:rsidRPr="00D75525">
        <w:rPr>
          <w:rFonts w:eastAsia="Times-Roman"/>
          <w:sz w:val="28"/>
          <w:szCs w:val="28"/>
        </w:rPr>
        <w:t xml:space="preserve"> </w:t>
      </w:r>
      <w:r w:rsidR="005E6C1D" w:rsidRPr="00CF41F4">
        <w:rPr>
          <w:rFonts w:ascii="Times New Roman" w:eastAsia="Times-Roman" w:hAnsi="Times New Roman" w:cs="Times New Roman"/>
          <w:sz w:val="28"/>
          <w:szCs w:val="28"/>
        </w:rPr>
        <w:t>Боярский Л. Г. Технология кормов и полноценное кормление сельскохозяйственных животных / Боярский Л. Г.- Ростов н/ Д</w:t>
      </w:r>
      <w:proofErr w:type="gramStart"/>
      <w:r w:rsidR="005E6C1D" w:rsidRPr="00CF41F4">
        <w:rPr>
          <w:rFonts w:ascii="Times New Roman" w:eastAsia="Times-Roman" w:hAnsi="Times New Roman" w:cs="Times New Roman"/>
          <w:sz w:val="28"/>
          <w:szCs w:val="28"/>
        </w:rPr>
        <w:t xml:space="preserve"> :</w:t>
      </w:r>
      <w:proofErr w:type="gramEnd"/>
      <w:r w:rsidR="005E6C1D" w:rsidRPr="00CF41F4">
        <w:rPr>
          <w:rFonts w:ascii="Times New Roman" w:eastAsia="Times-Roman" w:hAnsi="Times New Roman" w:cs="Times New Roman"/>
          <w:sz w:val="28"/>
          <w:szCs w:val="28"/>
        </w:rPr>
        <w:t xml:space="preserve"> Феникс, 2001.- 416с.</w:t>
      </w:r>
    </w:p>
    <w:p w:rsidR="00D454B1" w:rsidRPr="00D454B1" w:rsidRDefault="00D454B1" w:rsidP="00CF41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>Программа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5C27EE">
        <w:rPr>
          <w:rFonts w:ascii="Times New Roman" w:eastAsia="Times New Roman" w:hAnsi="Times New Roman" w:cs="Times New Roman"/>
          <w:sz w:val="28"/>
        </w:rPr>
        <w:t>дисциплины</w:t>
      </w:r>
      <w:r w:rsidR="005C27EE" w:rsidRPr="000947DA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для обучающихся</w:t>
      </w:r>
      <w:r w:rsidR="005C27EE">
        <w:rPr>
          <w:rFonts w:ascii="Times New Roman" w:eastAsia="Times New Roman" w:hAnsi="Times New Roman" w:cs="Times New Roman"/>
          <w:sz w:val="28"/>
        </w:rPr>
        <w:t>.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8FE"/>
    <w:rsid w:val="0003271F"/>
    <w:rsid w:val="000C11D1"/>
    <w:rsid w:val="00135044"/>
    <w:rsid w:val="0017129F"/>
    <w:rsid w:val="00175346"/>
    <w:rsid w:val="00273341"/>
    <w:rsid w:val="00324943"/>
    <w:rsid w:val="003806FB"/>
    <w:rsid w:val="00392283"/>
    <w:rsid w:val="003D5C7F"/>
    <w:rsid w:val="004C2753"/>
    <w:rsid w:val="00574993"/>
    <w:rsid w:val="00577CEE"/>
    <w:rsid w:val="005C27EE"/>
    <w:rsid w:val="005E6C1D"/>
    <w:rsid w:val="00632244"/>
    <w:rsid w:val="006A0619"/>
    <w:rsid w:val="006E2BAA"/>
    <w:rsid w:val="007A3527"/>
    <w:rsid w:val="007A603F"/>
    <w:rsid w:val="00837348"/>
    <w:rsid w:val="008C08E0"/>
    <w:rsid w:val="008C24E5"/>
    <w:rsid w:val="009A42B4"/>
    <w:rsid w:val="009F0780"/>
    <w:rsid w:val="00A6534D"/>
    <w:rsid w:val="00B17824"/>
    <w:rsid w:val="00B32B8C"/>
    <w:rsid w:val="00C328FE"/>
    <w:rsid w:val="00C50DB8"/>
    <w:rsid w:val="00CD3786"/>
    <w:rsid w:val="00CF41F4"/>
    <w:rsid w:val="00D3203B"/>
    <w:rsid w:val="00D42BED"/>
    <w:rsid w:val="00D454B1"/>
    <w:rsid w:val="00D7084F"/>
    <w:rsid w:val="00DD7846"/>
    <w:rsid w:val="00E84C05"/>
    <w:rsid w:val="00EC0140"/>
    <w:rsid w:val="00F96A0A"/>
    <w:rsid w:val="00FA4B95"/>
    <w:rsid w:val="00FB17AC"/>
    <w:rsid w:val="00FC2045"/>
    <w:rsid w:val="00FF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Emphasis"/>
    <w:basedOn w:val="a0"/>
    <w:qFormat/>
    <w:rsid w:val="0017534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62658-51B0-4C19-B831-D02B3F73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22</cp:revision>
  <cp:lastPrinted>2015-09-26T06:56:00Z</cp:lastPrinted>
  <dcterms:created xsi:type="dcterms:W3CDTF">2015-09-13T16:01:00Z</dcterms:created>
  <dcterms:modified xsi:type="dcterms:W3CDTF">2019-03-04T17:09:00Z</dcterms:modified>
</cp:coreProperties>
</file>